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718DF82"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718DF82"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A0CB" w14:textId="67565A54" w:rsidR="00FA320A" w:rsidRPr="00A10B04" w:rsidRDefault="000E027F" w:rsidP="00FA320A">
                            <w:pPr>
                              <w:jc w:val="right"/>
                              <w:rPr>
                                <w:color w:val="000000" w:themeColor="text1"/>
                                <w:sz w:val="16"/>
                                <w:szCs w:val="16"/>
                              </w:rPr>
                            </w:pPr>
                            <w:proofErr w:type="spellStart"/>
                            <w:r>
                              <w:rPr>
                                <w:rStyle w:val="Style5"/>
                                <w:color w:val="000000" w:themeColor="text1"/>
                                <w:sz w:val="16"/>
                                <w:szCs w:val="16"/>
                              </w:rPr>
                              <w:t>Febrero</w:t>
                            </w:r>
                            <w:proofErr w:type="spellEnd"/>
                            <w:r w:rsidR="00FA320A">
                              <w:rPr>
                                <w:rStyle w:val="Style5"/>
                                <w:color w:val="000000" w:themeColor="text1"/>
                                <w:sz w:val="16"/>
                                <w:szCs w:val="16"/>
                              </w:rPr>
                              <w:t xml:space="preserve"> </w:t>
                            </w:r>
                            <w:r w:rsidR="00FA320A" w:rsidRPr="00A10B04">
                              <w:rPr>
                                <w:rStyle w:val="Style5"/>
                                <w:color w:val="000000" w:themeColor="text1"/>
                                <w:sz w:val="16"/>
                                <w:szCs w:val="16"/>
                              </w:rPr>
                              <w:t>202</w:t>
                            </w:r>
                            <w:r>
                              <w:rPr>
                                <w:rStyle w:val="Style5"/>
                                <w:color w:val="000000" w:themeColor="text1"/>
                                <w:sz w:val="16"/>
                                <w:szCs w:val="16"/>
                              </w:rPr>
                              <w:t>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2BFAA0CB" w14:textId="67565A54" w:rsidR="00FA320A" w:rsidRPr="00A10B04" w:rsidRDefault="000E027F" w:rsidP="00FA320A">
                      <w:pPr>
                        <w:jc w:val="right"/>
                        <w:rPr>
                          <w:color w:val="000000" w:themeColor="text1"/>
                          <w:sz w:val="16"/>
                          <w:szCs w:val="16"/>
                        </w:rPr>
                      </w:pPr>
                      <w:proofErr w:type="spellStart"/>
                      <w:r>
                        <w:rPr>
                          <w:rStyle w:val="Style5"/>
                          <w:color w:val="000000" w:themeColor="text1"/>
                          <w:sz w:val="16"/>
                          <w:szCs w:val="16"/>
                        </w:rPr>
                        <w:t>Febrero</w:t>
                      </w:r>
                      <w:proofErr w:type="spellEnd"/>
                      <w:r w:rsidR="00FA320A">
                        <w:rPr>
                          <w:rStyle w:val="Style5"/>
                          <w:color w:val="000000" w:themeColor="text1"/>
                          <w:sz w:val="16"/>
                          <w:szCs w:val="16"/>
                        </w:rPr>
                        <w:t xml:space="preserve"> </w:t>
                      </w:r>
                      <w:r w:rsidR="00FA320A" w:rsidRPr="00A10B04">
                        <w:rPr>
                          <w:rStyle w:val="Style5"/>
                          <w:color w:val="000000" w:themeColor="text1"/>
                          <w:sz w:val="16"/>
                          <w:szCs w:val="16"/>
                        </w:rPr>
                        <w:t>202</w:t>
                      </w:r>
                      <w:r>
                        <w:rPr>
                          <w:rStyle w:val="Style5"/>
                          <w:color w:val="000000" w:themeColor="text1"/>
                          <w:sz w:val="16"/>
                          <w:szCs w:val="16"/>
                        </w:rPr>
                        <w:t>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93A1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E253F2" w:rsidRPr="00462C4B" w14:paraId="04CECA17" w14:textId="77777777" w:rsidTr="00A10B04">
        <w:trPr>
          <w:gridAfter w:val="1"/>
          <w:wAfter w:w="33" w:type="dxa"/>
          <w:trHeight w:val="309"/>
          <w:jc w:val="center"/>
        </w:trPr>
        <w:tc>
          <w:tcPr>
            <w:tcW w:w="807" w:type="dxa"/>
            <w:vAlign w:val="center"/>
          </w:tcPr>
          <w:p w14:paraId="340BDB0F" w14:textId="77777777" w:rsidR="00E253F2" w:rsidRPr="00426B65" w:rsidRDefault="00E253F2" w:rsidP="00A10B04">
            <w:pPr>
              <w:spacing w:after="0" w:line="240" w:lineRule="auto"/>
              <w:rPr>
                <w:sz w:val="18"/>
                <w:szCs w:val="18"/>
                <w:lang w:val="es-DO"/>
              </w:rPr>
            </w:pPr>
          </w:p>
        </w:tc>
        <w:tc>
          <w:tcPr>
            <w:tcW w:w="5493" w:type="dxa"/>
            <w:vAlign w:val="center"/>
          </w:tcPr>
          <w:p w14:paraId="45DF9435" w14:textId="77777777" w:rsidR="00E253F2" w:rsidRPr="006F6B22" w:rsidRDefault="00E253F2" w:rsidP="006C346A">
            <w:pPr>
              <w:spacing w:after="0" w:line="240" w:lineRule="auto"/>
              <w:rPr>
                <w:rFonts w:ascii="Century Gothic" w:hAnsi="Century Gothic"/>
                <w:sz w:val="18"/>
                <w:szCs w:val="18"/>
                <w:lang w:val="es-DO"/>
              </w:rPr>
            </w:pPr>
          </w:p>
        </w:tc>
        <w:tc>
          <w:tcPr>
            <w:tcW w:w="1241" w:type="dxa"/>
            <w:vAlign w:val="center"/>
          </w:tcPr>
          <w:p w14:paraId="2D459337" w14:textId="77777777" w:rsidR="00E253F2" w:rsidRDefault="00E253F2"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12D7647" w14:textId="77777777" w:rsidR="00E253F2" w:rsidRPr="00D33153" w:rsidRDefault="00E253F2" w:rsidP="006C346A">
            <w:pPr>
              <w:spacing w:after="0" w:line="240" w:lineRule="auto"/>
              <w:jc w:val="center"/>
              <w:rPr>
                <w:rFonts w:ascii="Century Gothic" w:hAnsi="Century Gothic" w:cs="Calibri"/>
                <w:sz w:val="18"/>
                <w:szCs w:val="20"/>
                <w:lang w:val="es-DO"/>
              </w:rPr>
            </w:pPr>
          </w:p>
        </w:tc>
        <w:tc>
          <w:tcPr>
            <w:tcW w:w="1530" w:type="dxa"/>
          </w:tcPr>
          <w:p w14:paraId="281F5EB5" w14:textId="77777777" w:rsidR="00E253F2" w:rsidRPr="00D208D9" w:rsidRDefault="00E253F2" w:rsidP="006C346A">
            <w:pPr>
              <w:spacing w:after="0" w:line="240" w:lineRule="auto"/>
              <w:rPr>
                <w:rFonts w:ascii="Century Gothic" w:hAnsi="Century Gothic"/>
                <w:sz w:val="18"/>
                <w:szCs w:val="20"/>
                <w:lang w:val="es-DO"/>
              </w:rPr>
            </w:pPr>
          </w:p>
        </w:tc>
        <w:tc>
          <w:tcPr>
            <w:tcW w:w="1440" w:type="dxa"/>
          </w:tcPr>
          <w:p w14:paraId="56810238" w14:textId="77777777" w:rsidR="00E253F2" w:rsidRPr="00D208D9" w:rsidRDefault="00E253F2" w:rsidP="006C346A">
            <w:pPr>
              <w:spacing w:after="0" w:line="240" w:lineRule="auto"/>
              <w:rPr>
                <w:rFonts w:ascii="Century Gothic" w:hAnsi="Century Gothic"/>
                <w:sz w:val="18"/>
                <w:szCs w:val="20"/>
                <w:lang w:val="es-DO"/>
              </w:rPr>
            </w:pPr>
          </w:p>
        </w:tc>
        <w:tc>
          <w:tcPr>
            <w:tcW w:w="1416" w:type="dxa"/>
          </w:tcPr>
          <w:p w14:paraId="2E3F0E96" w14:textId="77777777" w:rsidR="00E253F2" w:rsidRPr="00D208D9" w:rsidRDefault="00E253F2" w:rsidP="006C346A">
            <w:pPr>
              <w:spacing w:after="0" w:line="240" w:lineRule="auto"/>
              <w:rPr>
                <w:rFonts w:ascii="Century Gothic" w:hAnsi="Century Gothic"/>
                <w:sz w:val="18"/>
                <w:szCs w:val="20"/>
                <w:lang w:val="es-DO"/>
              </w:rPr>
            </w:pPr>
          </w:p>
        </w:tc>
        <w:tc>
          <w:tcPr>
            <w:tcW w:w="1826" w:type="dxa"/>
          </w:tcPr>
          <w:p w14:paraId="441F6E14" w14:textId="77777777" w:rsidR="00E253F2" w:rsidRPr="00D208D9" w:rsidRDefault="00E253F2" w:rsidP="006C346A">
            <w:pPr>
              <w:spacing w:after="0" w:line="240" w:lineRule="auto"/>
              <w:rPr>
                <w:rFonts w:ascii="Century Gothic" w:hAnsi="Century Gothic"/>
                <w:sz w:val="18"/>
                <w:szCs w:val="20"/>
                <w:lang w:val="es-DO"/>
              </w:rPr>
            </w:pPr>
          </w:p>
        </w:tc>
      </w:tr>
      <w:tr w:rsidR="00880947" w:rsidRPr="00393A1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18D9"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58F0FF31" w14:textId="513954B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1F7418D9"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58F0FF31" w14:textId="513954B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5020D22B"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5020D22B"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93A1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E027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93A1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E027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93A1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93A1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93A1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93A1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93A1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27B7CFE" w:rsidR="00061A4B" w:rsidRPr="0049566D" w:rsidRDefault="00061A4B" w:rsidP="00061A4B">
      <w:pPr>
        <w:rPr>
          <w:lang w:val="es-DO"/>
        </w:rPr>
      </w:pPr>
      <w:r>
        <w:rPr>
          <w:b/>
          <w:lang w:val="es-DO"/>
        </w:rPr>
        <w:br w:type="column"/>
      </w:r>
      <w:r w:rsidR="00FA320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5E6F8D49">
                <wp:simplePos x="0" y="0"/>
                <wp:positionH relativeFrom="column">
                  <wp:posOffset>4387508</wp:posOffset>
                </wp:positionH>
                <wp:positionV relativeFrom="paragraph">
                  <wp:posOffset>115374</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8934"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10182899" w14:textId="61C24F10"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45.45pt;margin-top:9.1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" filled="f" stroked="f">
                <v:textbox>
                  <w:txbxContent>
                    <w:p w14:paraId="555E8934"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10182899" w14:textId="61C24F10"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25C607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4059F8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4059F87"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w:t>
                          </w:r>
                          <w:r w:rsidR="00393A10">
                            <w:rPr>
                              <w:rFonts w:ascii="Arial" w:eastAsia="Times New Roman" w:hAnsi="Arial" w:cs="Arial"/>
                              <w:color w:val="000000"/>
                              <w:sz w:val="18"/>
                              <w:szCs w:val="18"/>
                              <w:lang w:val="es-DO" w:eastAsia="es-DO"/>
                            </w:rPr>
                            <w:t>2</w:t>
                          </w:r>
                        </w:p>
                        <w:p w14:paraId="6FF17980" w14:textId="7850FB00" w:rsidR="00061A4B" w:rsidRPr="00A00A56" w:rsidRDefault="00061A4B" w:rsidP="00061A4B">
                          <w:pPr>
                            <w:jc w:val="center"/>
                            <w:rPr>
                              <w:sz w:val="20"/>
                            </w:rPr>
                          </w:pP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93A1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E027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393A10">
        <w:fldChar w:fldCharType="begin"/>
      </w:r>
      <w:r w:rsidR="00393A10" w:rsidRPr="00393A10">
        <w:rPr>
          <w:lang w:val="es-ES"/>
        </w:rPr>
        <w:instrText xml:space="preserve"> HYPERLINK "http://www.tss.gob.do" </w:instrText>
      </w:r>
      <w:r w:rsidR="00393A10">
        <w:fldChar w:fldCharType="separate"/>
      </w:r>
      <w:r w:rsidRPr="000D3EBC">
        <w:rPr>
          <w:rStyle w:val="Hyperlink"/>
          <w:rFonts w:cstheme="minorHAnsi"/>
          <w:sz w:val="24"/>
          <w:szCs w:val="24"/>
          <w:lang w:val="es-DO"/>
        </w:rPr>
        <w:t>www.tss.gob.do</w:t>
      </w:r>
      <w:r w:rsidR="00393A10">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r w:rsidR="00393A10">
        <w:fldChar w:fldCharType="begin"/>
      </w:r>
      <w:r w:rsidR="00393A10" w:rsidRPr="00393A10">
        <w:rPr>
          <w:lang w:val="es-ES"/>
        </w:rPr>
        <w:instrText xml:space="preserve"> HYPERLINK "http://www.tss.gob.do" </w:instrText>
      </w:r>
      <w:r w:rsidR="00393A10">
        <w:fldChar w:fldCharType="separate"/>
      </w:r>
      <w:r w:rsidRPr="000D3EBC">
        <w:rPr>
          <w:rStyle w:val="Hyperlink"/>
          <w:rFonts w:cstheme="minorHAnsi"/>
          <w:sz w:val="24"/>
          <w:szCs w:val="24"/>
          <w:lang w:val="es-DO"/>
        </w:rPr>
        <w:t>www.tss.gob.do</w:t>
      </w:r>
      <w:r w:rsidR="00393A10">
        <w:rPr>
          <w:rStyle w:val="Hyperlink"/>
          <w:rFonts w:cstheme="minorHAnsi"/>
          <w:sz w:val="24"/>
          <w:szCs w:val="24"/>
          <w:lang w:val="es-DO"/>
        </w:rPr>
        <w:fldChar w:fldCharType="end"/>
      </w:r>
      <w:r w:rsidRPr="000D3EBC">
        <w:rPr>
          <w:rFonts w:cstheme="minorHAnsi"/>
          <w:sz w:val="24"/>
          <w:szCs w:val="24"/>
          <w:lang w:val="es-DO"/>
        </w:rPr>
        <w:t>.</w:t>
      </w:r>
    </w:p>
    <w:p w14:paraId="09604BF4" w14:textId="39CCA131"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7A50B47B" w14:textId="171FE250" w:rsidR="000E027F" w:rsidRDefault="000E027F" w:rsidP="000E027F">
      <w:pPr>
        <w:jc w:val="both"/>
        <w:rPr>
          <w:rFonts w:cstheme="minorHAnsi"/>
          <w:sz w:val="24"/>
          <w:szCs w:val="24"/>
          <w:lang w:val="es-DO"/>
        </w:rPr>
      </w:pPr>
    </w:p>
    <w:p w14:paraId="3D39CCDD" w14:textId="6D74FDCB" w:rsidR="000E027F" w:rsidRDefault="000E027F" w:rsidP="000E027F">
      <w:pPr>
        <w:jc w:val="both"/>
        <w:rPr>
          <w:rFonts w:cstheme="minorHAnsi"/>
          <w:sz w:val="24"/>
          <w:szCs w:val="24"/>
          <w:lang w:val="es-DO"/>
        </w:rPr>
      </w:pPr>
    </w:p>
    <w:p w14:paraId="3C3947D6" w14:textId="7C85B694" w:rsidR="000E027F" w:rsidRDefault="000E027F" w:rsidP="000E027F">
      <w:pPr>
        <w:jc w:val="both"/>
        <w:rPr>
          <w:rFonts w:cstheme="minorHAnsi"/>
          <w:sz w:val="24"/>
          <w:szCs w:val="24"/>
          <w:lang w:val="es-DO"/>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0E027F" w:rsidRPr="00075A8F" w14:paraId="35DFE8C7" w14:textId="77777777" w:rsidTr="00D34383">
        <w:tc>
          <w:tcPr>
            <w:tcW w:w="1680" w:type="dxa"/>
            <w:tcBorders>
              <w:top w:val="single" w:sz="4" w:space="0" w:color="auto"/>
              <w:left w:val="single" w:sz="4" w:space="0" w:color="auto"/>
              <w:bottom w:val="single" w:sz="4" w:space="0" w:color="auto"/>
              <w:right w:val="nil"/>
            </w:tcBorders>
          </w:tcPr>
          <w:p w14:paraId="74C7E902" w14:textId="77777777" w:rsidR="000E027F" w:rsidRPr="00393A10" w:rsidRDefault="000E027F" w:rsidP="00D34383">
            <w:pPr>
              <w:rPr>
                <w:rFonts w:ascii="Book Antiqua" w:hAnsi="Book Antiqua"/>
                <w:sz w:val="16"/>
                <w:szCs w:val="16"/>
                <w:lang w:val="es-ES"/>
              </w:rPr>
            </w:pPr>
          </w:p>
          <w:p w14:paraId="3442F441" w14:textId="77777777" w:rsidR="000E027F" w:rsidRPr="00075A8F" w:rsidRDefault="000E027F" w:rsidP="00D34383">
            <w:pPr>
              <w:rPr>
                <w:rFonts w:ascii="Book Antiqua" w:hAnsi="Book Antiqua"/>
              </w:rPr>
            </w:pPr>
            <w:r w:rsidRPr="00075A8F">
              <w:rPr>
                <w:noProof/>
                <w:sz w:val="16"/>
                <w:szCs w:val="16"/>
              </w:rPr>
              <w:drawing>
                <wp:inline distT="0" distB="0" distL="0" distR="0" wp14:anchorId="26018986" wp14:editId="2405AE6D">
                  <wp:extent cx="829945" cy="8128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945" cy="812800"/>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14:paraId="07A12547" w14:textId="77777777" w:rsidR="000E027F" w:rsidRPr="006E48E3" w:rsidRDefault="000E027F" w:rsidP="00D34383">
            <w:pPr>
              <w:jc w:val="center"/>
              <w:rPr>
                <w:rFonts w:ascii="Book Antiqua" w:hAnsi="Book Antiqua"/>
                <w:b/>
                <w:iCs/>
              </w:rPr>
            </w:pPr>
          </w:p>
          <w:p w14:paraId="4C1FC918" w14:textId="77777777" w:rsidR="000E027F" w:rsidRPr="000E027F" w:rsidRDefault="000E027F" w:rsidP="00D34383">
            <w:pPr>
              <w:jc w:val="center"/>
              <w:rPr>
                <w:rFonts w:ascii="Book Antiqua" w:hAnsi="Book Antiqua"/>
                <w:b/>
                <w:iCs/>
                <w:lang w:val="es-ES"/>
              </w:rPr>
            </w:pPr>
            <w:r w:rsidRPr="000E027F">
              <w:rPr>
                <w:rFonts w:ascii="Book Antiqua" w:hAnsi="Book Antiqua"/>
                <w:b/>
                <w:iCs/>
                <w:lang w:val="es-ES"/>
              </w:rPr>
              <w:t xml:space="preserve">DIRECCIÓN GENERAL DE </w:t>
            </w:r>
          </w:p>
          <w:p w14:paraId="7A726F50" w14:textId="77777777" w:rsidR="000E027F" w:rsidRPr="000E027F" w:rsidRDefault="000E027F" w:rsidP="00D34383">
            <w:pPr>
              <w:jc w:val="center"/>
              <w:rPr>
                <w:rFonts w:ascii="Book Antiqua" w:hAnsi="Book Antiqua"/>
                <w:b/>
                <w:iCs/>
                <w:lang w:val="es-ES"/>
              </w:rPr>
            </w:pPr>
            <w:r w:rsidRPr="000E027F">
              <w:rPr>
                <w:rFonts w:ascii="Book Antiqua" w:hAnsi="Book Antiqua"/>
                <w:b/>
                <w:iCs/>
                <w:lang w:val="es-ES"/>
              </w:rPr>
              <w:t xml:space="preserve">CONTRATACIONES PÚBLICAS </w:t>
            </w:r>
          </w:p>
          <w:p w14:paraId="132548DA"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REGISTRO DE PROVEEDORES DEL ESTADO</w:t>
            </w:r>
          </w:p>
          <w:p w14:paraId="18687F2E"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 xml:space="preserve">DECLARACIÓN  PARA </w:t>
            </w:r>
          </w:p>
          <w:p w14:paraId="7BE3D316"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PERSONAS NATURALES</w:t>
            </w:r>
          </w:p>
          <w:p w14:paraId="6E25E8DA"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 RPE-F004 –</w:t>
            </w:r>
          </w:p>
          <w:p w14:paraId="3F62E8C2" w14:textId="77777777" w:rsidR="000E027F" w:rsidRPr="000E027F" w:rsidRDefault="000E027F" w:rsidP="00D34383">
            <w:pPr>
              <w:jc w:val="center"/>
              <w:rPr>
                <w:rFonts w:ascii="Book Antiqua" w:hAnsi="Book Antiqua"/>
                <w:b/>
                <w:lang w:val="es-ES"/>
              </w:rPr>
            </w:pPr>
          </w:p>
        </w:tc>
        <w:tc>
          <w:tcPr>
            <w:tcW w:w="2040" w:type="dxa"/>
            <w:tcBorders>
              <w:top w:val="single" w:sz="4" w:space="0" w:color="auto"/>
              <w:left w:val="nil"/>
              <w:bottom w:val="single" w:sz="4" w:space="0" w:color="auto"/>
              <w:right w:val="single" w:sz="4" w:space="0" w:color="auto"/>
            </w:tcBorders>
          </w:tcPr>
          <w:p w14:paraId="5088342A" w14:textId="77777777" w:rsidR="000E027F" w:rsidRPr="000E027F" w:rsidRDefault="000E027F" w:rsidP="00D34383">
            <w:pPr>
              <w:rPr>
                <w:lang w:val="es-ES"/>
              </w:rPr>
            </w:pPr>
          </w:p>
          <w:p w14:paraId="1446195C" w14:textId="77777777" w:rsidR="000E027F" w:rsidRDefault="000E027F" w:rsidP="00D34383">
            <w:pPr>
              <w:jc w:val="right"/>
            </w:pPr>
            <w:r>
              <w:rPr>
                <w:noProof/>
              </w:rPr>
              <w:drawing>
                <wp:inline distT="0" distB="0" distL="0" distR="0" wp14:anchorId="09014FC9" wp14:editId="125E90BD">
                  <wp:extent cx="1018687" cy="946642"/>
                  <wp:effectExtent l="0" t="0" r="0" b="0"/>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GCP NUEVOS CMYK-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7712" cy="955028"/>
                          </a:xfrm>
                          <a:prstGeom prst="rect">
                            <a:avLst/>
                          </a:prstGeom>
                        </pic:spPr>
                      </pic:pic>
                    </a:graphicData>
                  </a:graphic>
                </wp:inline>
              </w:drawing>
            </w:r>
          </w:p>
          <w:p w14:paraId="604799B0" w14:textId="77777777" w:rsidR="000E027F" w:rsidRPr="00075A8F" w:rsidRDefault="000E027F" w:rsidP="00D34383">
            <w:pPr>
              <w:rPr>
                <w:rFonts w:ascii="Book Antiqua" w:hAnsi="Book Antiqua"/>
                <w:b/>
              </w:rPr>
            </w:pPr>
          </w:p>
        </w:tc>
      </w:tr>
      <w:tr w:rsidR="000E027F" w:rsidRPr="00075A8F" w14:paraId="7F5CCBC0" w14:textId="77777777" w:rsidTr="00D34383">
        <w:tc>
          <w:tcPr>
            <w:tcW w:w="9600" w:type="dxa"/>
            <w:gridSpan w:val="3"/>
            <w:tcBorders>
              <w:top w:val="single" w:sz="4" w:space="0" w:color="auto"/>
            </w:tcBorders>
          </w:tcPr>
          <w:p w14:paraId="69F1ED16" w14:textId="77777777" w:rsidR="000E027F" w:rsidRPr="000D591A" w:rsidRDefault="000E027F" w:rsidP="00D34383">
            <w:pPr>
              <w:ind w:left="252" w:right="114"/>
              <w:jc w:val="both"/>
            </w:pPr>
          </w:p>
          <w:p w14:paraId="01215A2F" w14:textId="77777777" w:rsidR="000E027F" w:rsidRDefault="000E027F" w:rsidP="00D34383">
            <w:pPr>
              <w:ind w:left="252" w:right="114"/>
              <w:jc w:val="both"/>
            </w:pPr>
          </w:p>
          <w:p w14:paraId="778D73D8" w14:textId="77777777" w:rsidR="000E027F" w:rsidRPr="000E027F" w:rsidRDefault="000E027F" w:rsidP="00D34383">
            <w:pPr>
              <w:ind w:left="252" w:right="114"/>
              <w:jc w:val="both"/>
              <w:rPr>
                <w:lang w:val="es-ES"/>
              </w:rPr>
            </w:pPr>
            <w:r w:rsidRPr="000E027F">
              <w:rPr>
                <w:lang w:val="es-ES"/>
              </w:rPr>
              <w:t>Quien suscribe, Señor (a) _____________________________________________________, Dominicano (a),  Mayor de Edad,  Estado Civil______________, portador (a) de la Cédula de Identidad y Electoral No.___________________, domiciliado (a) y residente en __________________________________________________________________________, declaro lo siguiente:</w:t>
            </w:r>
          </w:p>
          <w:p w14:paraId="08A21D36" w14:textId="77777777" w:rsidR="000E027F" w:rsidRPr="000E027F" w:rsidRDefault="000E027F" w:rsidP="00D34383">
            <w:pPr>
              <w:ind w:right="114"/>
              <w:jc w:val="both"/>
              <w:rPr>
                <w:lang w:val="es-ES"/>
              </w:rPr>
            </w:pPr>
          </w:p>
          <w:p w14:paraId="4E47434F" w14:textId="77777777" w:rsidR="000E027F" w:rsidRPr="000E027F" w:rsidRDefault="000E027F" w:rsidP="000E027F">
            <w:pPr>
              <w:numPr>
                <w:ilvl w:val="0"/>
                <w:numId w:val="3"/>
              </w:numPr>
              <w:spacing w:after="0" w:line="240" w:lineRule="auto"/>
              <w:ind w:right="114"/>
              <w:jc w:val="both"/>
              <w:rPr>
                <w:lang w:val="es-ES"/>
              </w:rPr>
            </w:pPr>
            <w:r w:rsidRPr="000E027F">
              <w:rPr>
                <w:lang w:val="es-ES"/>
              </w:rPr>
              <w:t xml:space="preserve">Que no nos encontramos en ninguna de las situaciones de exclusión enumeradas en el </w:t>
            </w:r>
            <w:r w:rsidRPr="000E027F">
              <w:rPr>
                <w:b/>
                <w:lang w:val="es-ES"/>
              </w:rPr>
              <w:t>Artículo 14 de la Ley 340-06</w:t>
            </w:r>
            <w:r w:rsidRPr="000E027F">
              <w:rPr>
                <w:lang w:val="es-ES"/>
              </w:rPr>
              <w:t xml:space="preserve"> sobre Compras y Contrataciones de Bienes, Servicios, Obras y Concesiones del Estado Dominicano.</w:t>
            </w:r>
          </w:p>
          <w:p w14:paraId="1EEE0B5D" w14:textId="77777777" w:rsidR="000E027F" w:rsidRPr="000E027F" w:rsidRDefault="000E027F" w:rsidP="00D34383">
            <w:pPr>
              <w:ind w:left="360" w:right="114"/>
              <w:jc w:val="both"/>
              <w:rPr>
                <w:lang w:val="es-ES"/>
              </w:rPr>
            </w:pPr>
          </w:p>
          <w:p w14:paraId="2D36A436" w14:textId="77777777" w:rsidR="000E027F" w:rsidRPr="000E027F" w:rsidRDefault="000E027F" w:rsidP="000E027F">
            <w:pPr>
              <w:numPr>
                <w:ilvl w:val="0"/>
                <w:numId w:val="3"/>
              </w:numPr>
              <w:spacing w:after="0" w:line="240" w:lineRule="auto"/>
              <w:ind w:right="114"/>
              <w:jc w:val="both"/>
              <w:rPr>
                <w:lang w:val="es-ES"/>
              </w:rPr>
            </w:pPr>
            <w:r w:rsidRPr="000E027F">
              <w:rPr>
                <w:lang w:val="es-ES"/>
              </w:rPr>
              <w:t>Que estamos al día en el pago de nuestras obligaciones laborales y fiscales, conforme a nuestra legislación vigente.</w:t>
            </w:r>
          </w:p>
          <w:p w14:paraId="244672A7" w14:textId="77777777" w:rsidR="000E027F" w:rsidRPr="000E027F" w:rsidRDefault="000E027F" w:rsidP="00D34383">
            <w:pPr>
              <w:ind w:right="114"/>
              <w:jc w:val="both"/>
              <w:rPr>
                <w:lang w:val="es-ES"/>
              </w:rPr>
            </w:pPr>
          </w:p>
          <w:p w14:paraId="3DA92BA3" w14:textId="77777777" w:rsidR="000E027F" w:rsidRPr="000E027F" w:rsidRDefault="000E027F" w:rsidP="00D34383">
            <w:pPr>
              <w:ind w:right="114"/>
              <w:jc w:val="both"/>
              <w:rPr>
                <w:lang w:val="es-ES"/>
              </w:rPr>
            </w:pPr>
          </w:p>
          <w:p w14:paraId="1DFBE42F" w14:textId="77777777" w:rsidR="000E027F" w:rsidRPr="000E027F" w:rsidRDefault="000E027F" w:rsidP="00D34383">
            <w:pPr>
              <w:ind w:left="252" w:right="114"/>
              <w:jc w:val="both"/>
              <w:rPr>
                <w:lang w:val="es-ES"/>
              </w:rPr>
            </w:pPr>
            <w:r w:rsidRPr="000E027F">
              <w:rPr>
                <w:lang w:val="es-ES"/>
              </w:rPr>
              <w:t xml:space="preserve">La presente Declaración simple ha sido realizada en la Ciudad de_____________________________________, a los ________________ días del mes </w:t>
            </w:r>
            <w:proofErr w:type="spellStart"/>
            <w:r w:rsidRPr="000E027F">
              <w:rPr>
                <w:lang w:val="es-ES"/>
              </w:rPr>
              <w:t>de_______________del</w:t>
            </w:r>
            <w:proofErr w:type="spellEnd"/>
            <w:r w:rsidRPr="000E027F">
              <w:rPr>
                <w:lang w:val="es-ES"/>
              </w:rPr>
              <w:t xml:space="preserve"> año_______________.</w:t>
            </w:r>
          </w:p>
          <w:p w14:paraId="636D9BFD" w14:textId="77777777" w:rsidR="000E027F" w:rsidRPr="000E027F" w:rsidRDefault="000E027F" w:rsidP="00D34383">
            <w:pPr>
              <w:ind w:left="252"/>
              <w:jc w:val="both"/>
              <w:rPr>
                <w:lang w:val="es-ES"/>
              </w:rPr>
            </w:pPr>
          </w:p>
          <w:p w14:paraId="7F062C99" w14:textId="77777777" w:rsidR="000E027F" w:rsidRPr="000E027F" w:rsidRDefault="000E027F" w:rsidP="00D34383">
            <w:pPr>
              <w:jc w:val="center"/>
              <w:rPr>
                <w:b/>
                <w:lang w:val="es-ES"/>
              </w:rPr>
            </w:pPr>
          </w:p>
          <w:p w14:paraId="2AE9D4CE" w14:textId="77777777" w:rsidR="000E027F" w:rsidRPr="000E027F" w:rsidRDefault="000E027F" w:rsidP="00D34383">
            <w:pPr>
              <w:jc w:val="center"/>
              <w:rPr>
                <w:b/>
                <w:lang w:val="es-ES"/>
              </w:rPr>
            </w:pPr>
          </w:p>
          <w:p w14:paraId="6795B9FA" w14:textId="77777777" w:rsidR="000E027F" w:rsidRPr="00075A8F" w:rsidRDefault="000E027F" w:rsidP="00D34383">
            <w:pPr>
              <w:jc w:val="right"/>
              <w:rPr>
                <w:sz w:val="20"/>
                <w:szCs w:val="20"/>
              </w:rPr>
            </w:pPr>
            <w:r w:rsidRPr="00075A8F">
              <w:rPr>
                <w:sz w:val="20"/>
                <w:szCs w:val="20"/>
              </w:rPr>
              <w:t>___________________________________________</w:t>
            </w:r>
          </w:p>
          <w:p w14:paraId="760C8F2C" w14:textId="77777777" w:rsidR="000E027F" w:rsidRPr="00F7717B" w:rsidRDefault="000E027F" w:rsidP="00D34383">
            <w:r w:rsidRPr="00075A8F">
              <w:rPr>
                <w:sz w:val="20"/>
                <w:szCs w:val="20"/>
              </w:rPr>
              <w:t xml:space="preserve">                                                                                                                                            </w:t>
            </w:r>
            <w:proofErr w:type="spellStart"/>
            <w:r w:rsidRPr="00F7717B">
              <w:t>Declarante</w:t>
            </w:r>
            <w:proofErr w:type="spellEnd"/>
          </w:p>
          <w:p w14:paraId="5ADD85A4" w14:textId="77777777" w:rsidR="000E027F" w:rsidRPr="00075A8F" w:rsidRDefault="000E027F" w:rsidP="00D34383">
            <w:pPr>
              <w:jc w:val="center"/>
              <w:rPr>
                <w:b/>
              </w:rPr>
            </w:pPr>
          </w:p>
        </w:tc>
      </w:tr>
    </w:tbl>
    <w:p w14:paraId="3CF693D1" w14:textId="4424C56F" w:rsidR="000E027F" w:rsidRDefault="000E027F" w:rsidP="000E027F">
      <w:pPr>
        <w:jc w:val="both"/>
        <w:rPr>
          <w:rFonts w:cstheme="minorHAnsi"/>
          <w:sz w:val="24"/>
          <w:szCs w:val="24"/>
          <w:lang w:val="es-DO"/>
        </w:rPr>
      </w:pPr>
    </w:p>
    <w:p w14:paraId="71F87A37" w14:textId="77777777" w:rsidR="000E027F" w:rsidRDefault="000E027F" w:rsidP="000E027F">
      <w:pPr>
        <w:pStyle w:val="Header"/>
        <w:tabs>
          <w:tab w:val="clear" w:pos="9360"/>
        </w:tabs>
      </w:pPr>
      <w:r>
        <w:rPr>
          <w:noProof/>
        </w:rPr>
        <w:lastRenderedPageBreak/>
        <w:drawing>
          <wp:anchor distT="0" distB="0" distL="114300" distR="114300" simplePos="0" relativeHeight="251701248" behindDoc="1" locked="0" layoutInCell="1" allowOverlap="1" wp14:anchorId="6475920E" wp14:editId="0D710984">
            <wp:simplePos x="0" y="0"/>
            <wp:positionH relativeFrom="margin">
              <wp:posOffset>1887220</wp:posOffset>
            </wp:positionH>
            <wp:positionV relativeFrom="paragraph">
              <wp:posOffset>-276225</wp:posOffset>
            </wp:positionV>
            <wp:extent cx="2163817" cy="572914"/>
            <wp:effectExtent l="0" t="0" r="0" b="0"/>
            <wp:wrapNone/>
            <wp:docPr id="28" name="Picture 2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tab/>
      </w:r>
    </w:p>
    <w:p w14:paraId="692956EC" w14:textId="77777777" w:rsidR="000E027F" w:rsidRPr="000E027F" w:rsidRDefault="000E027F" w:rsidP="000E027F">
      <w:pPr>
        <w:jc w:val="both"/>
        <w:rPr>
          <w:rFonts w:cstheme="minorHAnsi"/>
          <w:sz w:val="24"/>
          <w:szCs w:val="24"/>
          <w:lang w:val="es-DO"/>
        </w:rPr>
      </w:pPr>
    </w:p>
    <w:p w14:paraId="17FE4FE2" w14:textId="77777777" w:rsidR="000E027F" w:rsidRPr="002D65A6" w:rsidRDefault="000E027F" w:rsidP="000E027F">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124B52D1" w14:textId="77777777" w:rsidR="000E027F" w:rsidRPr="002D65A6" w:rsidRDefault="000E027F" w:rsidP="000E027F">
      <w:pPr>
        <w:spacing w:after="0" w:line="240" w:lineRule="auto"/>
        <w:jc w:val="both"/>
        <w:rPr>
          <w:rFonts w:ascii="Book Antiqua" w:hAnsi="Book Antiqua"/>
          <w:sz w:val="23"/>
          <w:szCs w:val="23"/>
          <w:lang w:val="es-ES"/>
        </w:rPr>
      </w:pPr>
    </w:p>
    <w:p w14:paraId="6EB4DADD"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2B3D404E" w14:textId="77777777" w:rsidR="000E027F" w:rsidRPr="001B68A7" w:rsidRDefault="000E027F" w:rsidP="000E027F">
      <w:pPr>
        <w:spacing w:after="0" w:line="240" w:lineRule="auto"/>
        <w:jc w:val="both"/>
        <w:rPr>
          <w:rFonts w:ascii="Book Antiqua" w:hAnsi="Book Antiqua"/>
          <w:szCs w:val="23"/>
          <w:lang w:val="es-ES"/>
        </w:rPr>
      </w:pPr>
    </w:p>
    <w:p w14:paraId="67D8B917"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00418F83" w14:textId="77777777" w:rsidR="000E027F" w:rsidRPr="001B68A7" w:rsidRDefault="000E027F" w:rsidP="000E027F">
      <w:pPr>
        <w:pStyle w:val="ListParagraph"/>
        <w:spacing w:after="0" w:line="240" w:lineRule="auto"/>
        <w:ind w:left="0"/>
        <w:rPr>
          <w:rFonts w:ascii="Book Antiqua" w:hAnsi="Book Antiqua"/>
          <w:szCs w:val="23"/>
          <w:lang w:val="es-ES"/>
        </w:rPr>
      </w:pPr>
    </w:p>
    <w:p w14:paraId="6E2B3422"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0A7BE841" w14:textId="77777777" w:rsidR="000E027F" w:rsidRPr="001B68A7" w:rsidRDefault="000E027F" w:rsidP="000E027F">
      <w:pPr>
        <w:pStyle w:val="ListParagraph"/>
        <w:spacing w:after="0" w:line="240" w:lineRule="auto"/>
        <w:ind w:left="0"/>
        <w:jc w:val="both"/>
        <w:rPr>
          <w:rFonts w:ascii="Book Antiqua" w:hAnsi="Book Antiqua"/>
          <w:szCs w:val="23"/>
          <w:lang w:val="es-ES"/>
        </w:rPr>
      </w:pPr>
    </w:p>
    <w:p w14:paraId="4E89B6B1"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14327D2B" w14:textId="77777777" w:rsidR="000E027F" w:rsidRPr="001B68A7" w:rsidRDefault="000E027F" w:rsidP="000E027F">
      <w:pPr>
        <w:pStyle w:val="ListParagraph"/>
        <w:spacing w:after="0" w:line="240" w:lineRule="auto"/>
        <w:ind w:left="0"/>
        <w:jc w:val="both"/>
        <w:rPr>
          <w:rFonts w:ascii="Book Antiqua" w:hAnsi="Book Antiqua"/>
          <w:szCs w:val="23"/>
          <w:lang w:val="es-ES"/>
        </w:rPr>
      </w:pPr>
    </w:p>
    <w:p w14:paraId="6FF89E6E"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2FE2CA90" w14:textId="77777777" w:rsidR="000E027F" w:rsidRPr="001B68A7" w:rsidRDefault="000E027F" w:rsidP="000E027F">
      <w:pPr>
        <w:spacing w:after="0" w:line="240" w:lineRule="auto"/>
        <w:jc w:val="both"/>
        <w:rPr>
          <w:rFonts w:ascii="Book Antiqua" w:hAnsi="Book Antiqua"/>
          <w:szCs w:val="23"/>
          <w:lang w:val="es-ES"/>
        </w:rPr>
      </w:pPr>
    </w:p>
    <w:p w14:paraId="2A81BFAB" w14:textId="77777777" w:rsidR="000E027F" w:rsidRPr="002D65A6" w:rsidRDefault="000E027F" w:rsidP="000E027F">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4EA2D64A" w14:textId="77777777" w:rsidR="000E027F" w:rsidRPr="002D65A6" w:rsidRDefault="000E027F" w:rsidP="000E027F">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5803C68C" w14:textId="77777777" w:rsidR="000E027F" w:rsidRPr="002D65A6" w:rsidRDefault="000E027F" w:rsidP="000E027F">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4DF0D653" w14:textId="60349E13" w:rsidR="00384379" w:rsidRDefault="000E027F" w:rsidP="000E027F">
      <w:pPr>
        <w:spacing w:after="0" w:line="240" w:lineRule="auto"/>
        <w:jc w:val="center"/>
        <w:rPr>
          <w:rFonts w:ascii="Book Antiqua" w:hAnsi="Book Antiqua"/>
          <w:sz w:val="23"/>
          <w:szCs w:val="23"/>
          <w:lang w:val="es-DO"/>
        </w:rPr>
      </w:pPr>
      <w:r w:rsidRPr="002D65A6">
        <w:rPr>
          <w:rFonts w:ascii="Book Antiqua" w:hAnsi="Book Antiqua"/>
          <w:sz w:val="23"/>
          <w:szCs w:val="23"/>
          <w:lang w:val="es-DO"/>
        </w:rPr>
        <w:t>Declarante</w:t>
      </w:r>
      <w:r>
        <w:rPr>
          <w:noProof/>
        </w:rPr>
        <w:drawing>
          <wp:anchor distT="0" distB="0" distL="114300" distR="114300" simplePos="0" relativeHeight="251703296" behindDoc="1" locked="0" layoutInCell="1" allowOverlap="1" wp14:anchorId="0CD834B4" wp14:editId="44C49213">
            <wp:simplePos x="0" y="0"/>
            <wp:positionH relativeFrom="margin">
              <wp:align>center</wp:align>
            </wp:positionH>
            <wp:positionV relativeFrom="paragraph">
              <wp:posOffset>206734</wp:posOffset>
            </wp:positionV>
            <wp:extent cx="4584700" cy="762000"/>
            <wp:effectExtent l="0" t="0" r="0" b="0"/>
            <wp:wrapNone/>
            <wp:docPr id="29" name="Picture 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p w14:paraId="5DA120D5" w14:textId="097574BB" w:rsidR="000E027F" w:rsidRDefault="000E027F" w:rsidP="000E027F">
      <w:pPr>
        <w:spacing w:after="0" w:line="240" w:lineRule="auto"/>
        <w:jc w:val="center"/>
        <w:rPr>
          <w:rFonts w:ascii="Book Antiqua" w:hAnsi="Book Antiqua"/>
          <w:sz w:val="23"/>
          <w:szCs w:val="23"/>
          <w:lang w:val="es-DO"/>
        </w:rPr>
      </w:pPr>
    </w:p>
    <w:p w14:paraId="7468CFAA" w14:textId="77777777" w:rsidR="000E027F" w:rsidRPr="000E027F" w:rsidRDefault="000E027F" w:rsidP="000E027F">
      <w:pPr>
        <w:spacing w:after="0" w:line="240" w:lineRule="auto"/>
        <w:rPr>
          <w:rFonts w:ascii="Book Antiqua" w:hAnsi="Book Antiqua"/>
          <w:sz w:val="23"/>
          <w:szCs w:val="23"/>
          <w:lang w:val="es-DO"/>
        </w:rPr>
      </w:pPr>
    </w:p>
    <w:sectPr w:rsidR="000E027F" w:rsidRPr="000E027F"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0E027F"/>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3A10"/>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253F2"/>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A320A"/>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0AD4-B1F1-4419-A883-0991B03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35</cp:revision>
  <dcterms:created xsi:type="dcterms:W3CDTF">2023-01-23T19:51:00Z</dcterms:created>
  <dcterms:modified xsi:type="dcterms:W3CDTF">2025-02-03T15:24:00Z</dcterms:modified>
</cp:coreProperties>
</file>